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B032" w14:textId="07633379" w:rsidR="001036C3" w:rsidRDefault="001036C3" w:rsidP="001036C3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2DE3D032" w14:textId="0B6B1FE8" w:rsidR="00152A66" w:rsidRDefault="00152A66" w:rsidP="001036C3">
      <w:pPr>
        <w:bidi/>
      </w:pPr>
      <w:r>
        <w:rPr>
          <w:rtl/>
          <w:lang w:bidi="ar"/>
        </w:rPr>
        <w:t xml:space="preserve">هل لديك أي مخاوف بشأن نمو طفلك؟ </w:t>
      </w:r>
    </w:p>
    <w:p w14:paraId="64EDE04B" w14:textId="1E98FB5B" w:rsidR="00152A66" w:rsidRDefault="00152A66">
      <w:pPr>
        <w:bidi/>
      </w:pPr>
      <w:r>
        <w:rPr>
          <w:rtl/>
          <w:lang w:bidi="ar"/>
        </w:rPr>
        <w:t xml:space="preserve">الدعم المبكر يساعد كثيرًا! </w:t>
      </w:r>
    </w:p>
    <w:p w14:paraId="6DEF83F5" w14:textId="482F2E7C" w:rsidR="00152A66" w:rsidRDefault="00152A66">
      <w:pPr>
        <w:bidi/>
      </w:pPr>
      <w:r>
        <w:rPr>
          <w:rtl/>
          <w:lang w:bidi="ar"/>
        </w:rPr>
        <w:t>يُقدم برنامج الدعم المبكر لحديثي الولادة والرضع (</w:t>
      </w:r>
      <w:r>
        <w:t>ESIT</w:t>
      </w:r>
      <w:r>
        <w:rPr>
          <w:rtl/>
          <w:lang w:bidi="ar"/>
        </w:rPr>
        <w:t>) المساعدة للأطفال من سن الولادة وحتى سن 3 سنوات وكذلك الأسر وذلك فيما يتعلق بمؤشرات النمو مثل المشي، والتحدث، وتناول الطعام، واللعب والتعلم.</w:t>
      </w:r>
    </w:p>
    <w:p w14:paraId="5517376E" w14:textId="68965F5A" w:rsidR="00152A66" w:rsidRDefault="00152A66">
      <w:pPr>
        <w:bidi/>
      </w:pPr>
      <w:r>
        <w:rPr>
          <w:rtl/>
          <w:lang w:bidi="ar"/>
        </w:rPr>
        <w:t xml:space="preserve">يقوم منسق الموارد الأسرية بتقديم الدعم لجميع الأسر المؤهلة. </w:t>
      </w:r>
    </w:p>
    <w:p w14:paraId="6BD4DC28" w14:textId="67A3C01B" w:rsidR="00152A66" w:rsidRDefault="00152A66">
      <w:pPr>
        <w:bidi/>
      </w:pPr>
      <w:r>
        <w:rPr>
          <w:rtl/>
          <w:lang w:bidi="ar"/>
        </w:rPr>
        <w:t xml:space="preserve">تشمل الخدمات الشائعة ما يلي: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ar"/>
        </w:rPr>
        <w:t>التعليم المبكر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ar"/>
        </w:rPr>
        <w:t xml:space="preserve">التحدث، والعلاج الطبيعي والوظيفي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ar"/>
        </w:rPr>
        <w:t>دعم تناول الطعام والتغذية</w:t>
      </w:r>
    </w:p>
    <w:p w14:paraId="50CA075A" w14:textId="77777777" w:rsidR="00152A66" w:rsidRDefault="00152A66" w:rsidP="00152A66">
      <w:pPr>
        <w:bidi/>
      </w:pPr>
      <w:r>
        <w:rPr>
          <w:rtl/>
          <w:lang w:bidi="ar"/>
        </w:rPr>
        <w:t>يتم تطوير الخدمات المرتكزة على الأسرة</w:t>
      </w:r>
    </w:p>
    <w:p w14:paraId="092C5425" w14:textId="7188E86D" w:rsidR="00152A66" w:rsidRDefault="00152A66" w:rsidP="00152A66">
      <w:pPr>
        <w:bidi/>
        <w:ind w:firstLine="720"/>
      </w:pPr>
      <w:r>
        <w:rPr>
          <w:rtl/>
          <w:lang w:bidi="ar"/>
        </w:rPr>
        <w:t>من خلال الأهداف التي وضعتها أسرتك</w:t>
      </w:r>
    </w:p>
    <w:p w14:paraId="3DF67A64" w14:textId="77777777" w:rsidR="00152A66" w:rsidRDefault="00152A66" w:rsidP="00152A66">
      <w:pPr>
        <w:bidi/>
      </w:pPr>
      <w:r>
        <w:rPr>
          <w:rtl/>
          <w:lang w:bidi="ar"/>
        </w:rPr>
        <w:t>سهلة الوصول</w:t>
      </w:r>
    </w:p>
    <w:p w14:paraId="2D296EB3" w14:textId="33C22060" w:rsidR="00152A66" w:rsidRDefault="00152A66" w:rsidP="00152A66">
      <w:pPr>
        <w:bidi/>
      </w:pPr>
      <w:r>
        <w:t xml:space="preserve"> </w:t>
      </w:r>
      <w:r>
        <w:tab/>
      </w:r>
      <w:r>
        <w:rPr>
          <w:rtl/>
          <w:lang w:bidi="ar"/>
        </w:rPr>
        <w:t>التكلفة ليست عائقًا</w:t>
      </w:r>
    </w:p>
    <w:p w14:paraId="6BC0AB1C" w14:textId="41948F66" w:rsidR="00152A66" w:rsidRDefault="00152A66" w:rsidP="00152A66">
      <w:pPr>
        <w:bidi/>
        <w:ind w:firstLine="720"/>
      </w:pPr>
      <w:r>
        <w:rPr>
          <w:rtl/>
          <w:lang w:bidi="ar"/>
        </w:rPr>
        <w:t>زيارات منزلية أو مجتمعية</w:t>
      </w:r>
    </w:p>
    <w:p w14:paraId="7B4E0FF9" w14:textId="2C498A8C" w:rsidR="00152A66" w:rsidRDefault="00152A66" w:rsidP="00152A66">
      <w:pPr>
        <w:bidi/>
      </w:pPr>
      <w:r>
        <w:rPr>
          <w:rtl/>
          <w:lang w:bidi="ar"/>
        </w:rPr>
        <w:t>خدمات</w:t>
      </w:r>
    </w:p>
    <w:p w14:paraId="1C54D489" w14:textId="0A1608A7" w:rsidR="00152A66" w:rsidRDefault="00152A66" w:rsidP="00152A66">
      <w:pPr>
        <w:bidi/>
      </w:pPr>
      <w:r>
        <w:tab/>
      </w:r>
      <w:r>
        <w:rPr>
          <w:rtl/>
          <w:lang w:bidi="ar"/>
        </w:rPr>
        <w:t>مساعدة داعمة مرتكزة على القوة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ar"/>
        </w:rPr>
        <w:t>اتصل على رقم:</w:t>
      </w:r>
    </w:p>
    <w:p w14:paraId="37FEC71D" w14:textId="54A4F91A" w:rsidR="00152A66" w:rsidRDefault="00152A66" w:rsidP="00152A66">
      <w:pPr>
        <w:pStyle w:val="ListParagraph"/>
        <w:bidi/>
      </w:pPr>
      <w:r>
        <w:rPr>
          <w:lang w:bidi="ar"/>
        </w:rPr>
        <w:t>1-800-322-2588</w:t>
      </w:r>
    </w:p>
    <w:p w14:paraId="57F5364E" w14:textId="379D6870" w:rsidR="00152A66" w:rsidRDefault="00152A66" w:rsidP="00152A66">
      <w:pPr>
        <w:pStyle w:val="ListParagraph"/>
        <w:bidi/>
      </w:pPr>
      <w:r>
        <w:rPr>
          <w:rtl/>
          <w:lang w:bidi="ar"/>
        </w:rPr>
        <w:t xml:space="preserve">الخط الساخن </w:t>
      </w:r>
      <w:r>
        <w:t>Help Me Grow WA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ar"/>
        </w:rPr>
        <w:t>اتصل</w:t>
      </w:r>
    </w:p>
    <w:p w14:paraId="6F986D92" w14:textId="58962940" w:rsidR="00152A66" w:rsidRDefault="00152A66" w:rsidP="00152A66">
      <w:pPr>
        <w:pStyle w:val="ListParagraph"/>
        <w:bidi/>
      </w:pPr>
      <w:r>
        <w:rPr>
          <w:rtl/>
          <w:lang w:bidi="ar"/>
        </w:rPr>
        <w:t>حدد موعد للتقييم</w:t>
      </w:r>
    </w:p>
    <w:p w14:paraId="13B97377" w14:textId="5583091A" w:rsidR="00152A66" w:rsidRDefault="00152A66" w:rsidP="00152A66">
      <w:pPr>
        <w:pStyle w:val="ListParagraph"/>
        <w:bidi/>
      </w:pPr>
      <w:r>
        <w:rPr>
          <w:rtl/>
          <w:lang w:bidi="ar"/>
        </w:rPr>
        <w:t>اعرف إذا كنت مؤهلاً</w:t>
      </w:r>
    </w:p>
    <w:p w14:paraId="1F00FD05" w14:textId="612C3F77" w:rsidR="00152A66" w:rsidRDefault="00152A66" w:rsidP="00152A66">
      <w:pPr>
        <w:pStyle w:val="ListParagraph"/>
        <w:bidi/>
      </w:pPr>
      <w:r>
        <w:rPr>
          <w:rtl/>
          <w:lang w:bidi="ar"/>
        </w:rPr>
        <w:t>ضع خطة الخدمات معنًا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  <w:bidi/>
      </w:pPr>
      <w:r>
        <w:rPr>
          <w:rtl/>
          <w:lang w:bidi="ar"/>
        </w:rPr>
        <w:t xml:space="preserve">للمزيد من المعلومات، يرجى زيارة الرابط التالي: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036C3"/>
    <w:rsid w:val="00152A66"/>
    <w:rsid w:val="00B75456"/>
    <w:rsid w:val="00B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2023-04-10T18:05:00Z</dcterms:created>
  <dcterms:modified xsi:type="dcterms:W3CDTF">2023-04-12T22:57:00Z</dcterms:modified>
</cp:coreProperties>
</file>